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07CE98">
      <w:pPr>
        <w:spacing w:line="360" w:lineRule="auto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件：</w:t>
      </w:r>
    </w:p>
    <w:p w14:paraId="61BA7EE0">
      <w:pPr>
        <w:spacing w:line="360" w:lineRule="auto"/>
        <w:ind w:firstLine="321" w:firstLineChars="100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sz w:val="32"/>
          <w:szCs w:val="32"/>
          <w:lang w:val="en-US" w:eastAsia="zh-CN"/>
        </w:rPr>
        <w:t>资产处置报价单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2985"/>
        <w:gridCol w:w="1380"/>
        <w:gridCol w:w="1455"/>
        <w:gridCol w:w="1755"/>
      </w:tblGrid>
      <w:tr w14:paraId="60BF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</w:tcPr>
          <w:p w14:paraId="4C0D52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985" w:type="dxa"/>
          </w:tcPr>
          <w:p w14:paraId="28992E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设备名称</w:t>
            </w:r>
          </w:p>
        </w:tc>
        <w:tc>
          <w:tcPr>
            <w:tcW w:w="1380" w:type="dxa"/>
          </w:tcPr>
          <w:p w14:paraId="42429F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  <w:tc>
          <w:tcPr>
            <w:tcW w:w="1455" w:type="dxa"/>
          </w:tcPr>
          <w:p w14:paraId="03DAAB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1755" w:type="dxa"/>
          </w:tcPr>
          <w:p w14:paraId="4B305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</w:tr>
      <w:tr w14:paraId="01431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4E87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985" w:type="dxa"/>
            <w:vAlign w:val="center"/>
          </w:tcPr>
          <w:p w14:paraId="0BB183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格力变频空调机</w:t>
            </w:r>
          </w:p>
        </w:tc>
        <w:tc>
          <w:tcPr>
            <w:tcW w:w="1380" w:type="dxa"/>
            <w:vAlign w:val="center"/>
          </w:tcPr>
          <w:p w14:paraId="475E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6C71E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43BAC5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3416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48148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985" w:type="dxa"/>
            <w:vAlign w:val="center"/>
          </w:tcPr>
          <w:p w14:paraId="6078D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格力变频空调机</w:t>
            </w:r>
          </w:p>
        </w:tc>
        <w:tc>
          <w:tcPr>
            <w:tcW w:w="1380" w:type="dxa"/>
            <w:vAlign w:val="center"/>
          </w:tcPr>
          <w:p w14:paraId="24768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39D39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4DEE08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115D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1C95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</w:t>
            </w:r>
          </w:p>
        </w:tc>
        <w:tc>
          <w:tcPr>
            <w:tcW w:w="2985" w:type="dxa"/>
            <w:vAlign w:val="center"/>
          </w:tcPr>
          <w:p w14:paraId="641DCB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惠普服务器</w:t>
            </w:r>
          </w:p>
        </w:tc>
        <w:tc>
          <w:tcPr>
            <w:tcW w:w="1380" w:type="dxa"/>
            <w:vAlign w:val="center"/>
          </w:tcPr>
          <w:p w14:paraId="2049F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086F6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46694C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0077C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CEA57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</w:t>
            </w:r>
          </w:p>
        </w:tc>
        <w:tc>
          <w:tcPr>
            <w:tcW w:w="2985" w:type="dxa"/>
            <w:vAlign w:val="center"/>
          </w:tcPr>
          <w:p w14:paraId="42626F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戴尔服务器</w:t>
            </w:r>
          </w:p>
        </w:tc>
        <w:tc>
          <w:tcPr>
            <w:tcW w:w="1380" w:type="dxa"/>
            <w:vAlign w:val="center"/>
          </w:tcPr>
          <w:p w14:paraId="13ED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2284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7A81A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96B6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3637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5</w:t>
            </w:r>
          </w:p>
        </w:tc>
        <w:tc>
          <w:tcPr>
            <w:tcW w:w="2985" w:type="dxa"/>
            <w:vAlign w:val="center"/>
          </w:tcPr>
          <w:p w14:paraId="23889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联想台式电脑</w:t>
            </w:r>
          </w:p>
        </w:tc>
        <w:tc>
          <w:tcPr>
            <w:tcW w:w="1380" w:type="dxa"/>
            <w:vAlign w:val="center"/>
          </w:tcPr>
          <w:p w14:paraId="5F339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0CAE5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5E2959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58F9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0D402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</w:t>
            </w:r>
          </w:p>
        </w:tc>
        <w:tc>
          <w:tcPr>
            <w:tcW w:w="2985" w:type="dxa"/>
            <w:vAlign w:val="center"/>
          </w:tcPr>
          <w:p w14:paraId="4A752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80" w:type="dxa"/>
            <w:vAlign w:val="center"/>
          </w:tcPr>
          <w:p w14:paraId="1C189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4A49B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1D0E96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7118A8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0836E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7</w:t>
            </w:r>
          </w:p>
        </w:tc>
        <w:tc>
          <w:tcPr>
            <w:tcW w:w="2985" w:type="dxa"/>
            <w:vAlign w:val="center"/>
          </w:tcPr>
          <w:p w14:paraId="7010D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80" w:type="dxa"/>
            <w:vAlign w:val="center"/>
          </w:tcPr>
          <w:p w14:paraId="42FFA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55AB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236D3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465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5934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8</w:t>
            </w:r>
          </w:p>
        </w:tc>
        <w:tc>
          <w:tcPr>
            <w:tcW w:w="2985" w:type="dxa"/>
            <w:vAlign w:val="center"/>
          </w:tcPr>
          <w:p w14:paraId="01D938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80" w:type="dxa"/>
            <w:vAlign w:val="center"/>
          </w:tcPr>
          <w:p w14:paraId="13155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0DA23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6BA420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EE25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5AA79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9</w:t>
            </w:r>
          </w:p>
        </w:tc>
        <w:tc>
          <w:tcPr>
            <w:tcW w:w="2985" w:type="dxa"/>
            <w:vAlign w:val="center"/>
          </w:tcPr>
          <w:p w14:paraId="2D8004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80" w:type="dxa"/>
            <w:vAlign w:val="center"/>
          </w:tcPr>
          <w:p w14:paraId="78974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0BA5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5737B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C1DC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D22B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</w:t>
            </w:r>
          </w:p>
        </w:tc>
        <w:tc>
          <w:tcPr>
            <w:tcW w:w="2985" w:type="dxa"/>
            <w:vAlign w:val="center"/>
          </w:tcPr>
          <w:p w14:paraId="72B29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80" w:type="dxa"/>
            <w:vAlign w:val="center"/>
          </w:tcPr>
          <w:p w14:paraId="30E67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78323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0D67DC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1EE6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2D530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11</w:t>
            </w:r>
          </w:p>
        </w:tc>
        <w:tc>
          <w:tcPr>
            <w:tcW w:w="2985" w:type="dxa"/>
            <w:vAlign w:val="center"/>
          </w:tcPr>
          <w:p w14:paraId="53C7F9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电脑主机</w:t>
            </w:r>
          </w:p>
        </w:tc>
        <w:tc>
          <w:tcPr>
            <w:tcW w:w="1380" w:type="dxa"/>
            <w:vAlign w:val="center"/>
          </w:tcPr>
          <w:p w14:paraId="6CE60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005FC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5F0B01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11282F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" w:type="dxa"/>
            <w:vAlign w:val="center"/>
          </w:tcPr>
          <w:p w14:paraId="6E576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12</w:t>
            </w:r>
          </w:p>
        </w:tc>
        <w:tc>
          <w:tcPr>
            <w:tcW w:w="2985" w:type="dxa"/>
            <w:vAlign w:val="center"/>
          </w:tcPr>
          <w:p w14:paraId="1202B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NEC210+投影机</w:t>
            </w:r>
          </w:p>
        </w:tc>
        <w:tc>
          <w:tcPr>
            <w:tcW w:w="1380" w:type="dxa"/>
            <w:vAlign w:val="center"/>
          </w:tcPr>
          <w:p w14:paraId="7556D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1455" w:type="dxa"/>
            <w:vAlign w:val="center"/>
          </w:tcPr>
          <w:p w14:paraId="7898F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55" w:type="dxa"/>
          </w:tcPr>
          <w:p w14:paraId="3EC5D5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4AAA6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总报价金额（人民币）：</w:t>
      </w:r>
    </w:p>
    <w:p w14:paraId="4ADD9D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8F2FB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报价单位（公章）：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联系方式：    </w:t>
      </w:r>
      <w:bookmarkStart w:id="0" w:name="_GoBack"/>
      <w:bookmarkEnd w:id="0"/>
    </w:p>
    <w:p w14:paraId="64C18F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报价人签字：</w:t>
      </w:r>
    </w:p>
    <w:p w14:paraId="3C6CE64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年  月  日</w:t>
      </w:r>
    </w:p>
    <w:p w14:paraId="1CC0EAEF"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27D14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DA9DBD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CDA9DBD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1197F"/>
    <w:rsid w:val="20C1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正文 首行缩进:  2 字符"/>
    <w:basedOn w:val="1"/>
    <w:next w:val="1"/>
    <w:qFormat/>
    <w:uiPriority w:val="0"/>
    <w:pPr>
      <w:ind w:firstLine="200" w:firstLineChars="200"/>
    </w:pPr>
    <w:rPr>
      <w:rFonts w:cs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2025-02-14T03:36:00Z</dcterms:created>
  <dc:creator>Porte Maillot</dc:creator>
  <cp:lastModifiedBy>Porte Maillot</cp:lastModifiedBy>
  <dcterms:modified xsi:type="dcterms:W3CDTF">2025-02-14T03:37:00Z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1034DB20DC1F47C79610F864B2FAA310_11</vt:lpwstr>
  </property>
  <property fmtid="{D5CDD505-2E9C-101B-9397-08002B2CF9AE}" pid="4" name="KSOTemplateDocerSaveRecord">
    <vt:lpwstr>eyJoZGlkIjoiNmEyNTQ1YjNlYTk4NzBkMmI1OTFhNWZhNDUwM2QwMjMiLCJ1c2VySWQiOiI3MTU1OTE5NzQifQ==</vt:lpwstr>
  </property>
</Properties>
</file>